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5367" w14:textId="790ADA91" w:rsidR="008F3692" w:rsidRDefault="004A7501">
      <w:r>
        <w:t>Privacy and HIPPA Statements</w:t>
      </w:r>
    </w:p>
    <w:p w14:paraId="4F4CD797" w14:textId="77777777" w:rsidR="004A7501" w:rsidRDefault="004A7501"/>
    <w:p w14:paraId="7791BDC5" w14:textId="3C0892E9" w:rsidR="004A7501" w:rsidRDefault="004A7501">
      <w:proofErr w:type="spellStart"/>
      <w:r>
        <w:t>Vibra</w:t>
      </w:r>
      <w:proofErr w:type="spellEnd"/>
      <w:r>
        <w:t xml:space="preserve"> Health Laboratory is dedicated to maintaining the confidentiality</w:t>
      </w:r>
      <w:r w:rsidR="007B3E0F">
        <w:t xml:space="preserve"> and</w:t>
      </w:r>
      <w:r>
        <w:t xml:space="preserve"> integrity of Protected Health Information (PHI) and Electronic Protected Health Information (ePHI) a</w:t>
      </w:r>
      <w:r w:rsidR="007B3E0F">
        <w:t>long with</w:t>
      </w:r>
      <w:r>
        <w:t xml:space="preserve"> protecting against any inappropriate access, acquisition, </w:t>
      </w:r>
      <w:r w:rsidR="007B3E0F">
        <w:t>and disclosure</w:t>
      </w:r>
      <w:r>
        <w:t xml:space="preserve">. Protection of patient confidentiality is an important practice for </w:t>
      </w:r>
      <w:r w:rsidR="007B3E0F">
        <w:t>all healthcare environments.</w:t>
      </w:r>
      <w:r>
        <w:t xml:space="preserve"> </w:t>
      </w:r>
    </w:p>
    <w:p w14:paraId="69F33595" w14:textId="7763D939" w:rsidR="004A7501" w:rsidRDefault="004A7501">
      <w:r>
        <w:t xml:space="preserve">Passed by Congress in 1996, HIPPA (Health Insurance Portability and Accountability Act) is a United States federal law that protects the privacy and security of health information. </w:t>
      </w:r>
      <w:proofErr w:type="spellStart"/>
      <w:r w:rsidR="007B3E0F">
        <w:t>Vibra</w:t>
      </w:r>
      <w:proofErr w:type="spellEnd"/>
      <w:r w:rsidR="007B3E0F">
        <w:t xml:space="preserve"> Health Laboratory</w:t>
      </w:r>
      <w:r>
        <w:t xml:space="preserve"> must have in place appropriate administrative, technical, and physical safeguards that protect against </w:t>
      </w:r>
      <w:r w:rsidR="007B3E0F">
        <w:t>use</w:t>
      </w:r>
      <w:r>
        <w:t xml:space="preserve"> and disclosures. See 45 C.F.R. 164.530(c). It is not expected that a covered entity’s safeguards guarantee the privacy of protected health information from </w:t>
      </w:r>
      <w:r w:rsidR="007B3E0F">
        <w:t>all</w:t>
      </w:r>
      <w:r>
        <w:t xml:space="preserve"> potential risks</w:t>
      </w:r>
      <w:r w:rsidR="007B3E0F">
        <w:t>, just that</w:t>
      </w:r>
      <w:r>
        <w:t xml:space="preserve"> </w:t>
      </w:r>
      <w:r w:rsidR="007B3E0F">
        <w:t>r</w:t>
      </w:r>
      <w:r>
        <w:t xml:space="preserve">easonable safeguards </w:t>
      </w:r>
      <w:r w:rsidR="007B3E0F">
        <w:t xml:space="preserve">are implemented. </w:t>
      </w:r>
    </w:p>
    <w:p w14:paraId="7D51BCFF" w14:textId="77777777" w:rsidR="004A7501" w:rsidRDefault="004A7501"/>
    <w:sectPr w:rsidR="004A7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01"/>
    <w:rsid w:val="004A7501"/>
    <w:rsid w:val="007B3E0F"/>
    <w:rsid w:val="007C7148"/>
    <w:rsid w:val="008F3692"/>
    <w:rsid w:val="00D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DDC8"/>
  <w15:chartTrackingRefBased/>
  <w15:docId w15:val="{B3D44163-3986-4676-9C2F-7603CCA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A. Holland</dc:creator>
  <cp:keywords/>
  <dc:description/>
  <cp:lastModifiedBy>Michelle Sadler</cp:lastModifiedBy>
  <cp:revision>2</cp:revision>
  <dcterms:created xsi:type="dcterms:W3CDTF">2023-05-16T15:05:00Z</dcterms:created>
  <dcterms:modified xsi:type="dcterms:W3CDTF">2023-05-16T15:05:00Z</dcterms:modified>
</cp:coreProperties>
</file>